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RPr="00E50EB9" w:rsidP="00E50EB9">
      <w:pPr>
        <w:spacing w:after="0" w:line="480" w:lineRule="auto"/>
        <w:contextualSpacing/>
        <w:jc w:val="center"/>
        <w:rPr>
          <w:rFonts w:ascii="Times New Roman" w:hAnsi="Times New Roman" w:cs="Times New Roman"/>
          <w:b/>
          <w:sz w:val="24"/>
          <w:szCs w:val="24"/>
        </w:rPr>
      </w:pPr>
      <w:r w:rsidRPr="00E50EB9">
        <w:rPr>
          <w:rFonts w:ascii="Times New Roman" w:hAnsi="Times New Roman" w:cs="Times New Roman"/>
          <w:b/>
          <w:sz w:val="24"/>
          <w:szCs w:val="24"/>
        </w:rPr>
        <w:t>The Theme of Identity Development</w:t>
      </w:r>
    </w:p>
    <w:p w:rsidR="00E50EB9" w:rsidP="00F73770">
      <w:pPr>
        <w:spacing w:after="0" w:line="480" w:lineRule="auto"/>
        <w:contextualSpacing/>
        <w:jc w:val="center"/>
        <w:rPr>
          <w:rFonts w:ascii="Times New Roman" w:hAnsi="Times New Roman" w:cs="Times New Roman"/>
          <w:b/>
          <w:sz w:val="24"/>
          <w:szCs w:val="24"/>
        </w:rPr>
      </w:pPr>
    </w:p>
    <w:p w:rsidR="00E50EB9" w:rsidRPr="00E50EB9" w:rsidP="00F73770">
      <w:pPr>
        <w:spacing w:after="0" w:line="480" w:lineRule="auto"/>
        <w:contextualSpacing/>
        <w:jc w:val="center"/>
        <w:rPr>
          <w:rFonts w:ascii="Times New Roman" w:hAnsi="Times New Roman" w:cs="Times New Roman"/>
          <w:sz w:val="24"/>
          <w:szCs w:val="24"/>
        </w:rPr>
      </w:pPr>
      <w:r w:rsidRPr="00E50EB9">
        <w:rPr>
          <w:rFonts w:ascii="Times New Roman" w:hAnsi="Times New Roman" w:cs="Times New Roman"/>
          <w:sz w:val="24"/>
          <w:szCs w:val="24"/>
        </w:rPr>
        <w:t>Name:</w:t>
      </w:r>
    </w:p>
    <w:p w:rsidR="00E50EB9" w:rsidRPr="00E50EB9" w:rsidP="00F73770">
      <w:pPr>
        <w:spacing w:after="0" w:line="480" w:lineRule="auto"/>
        <w:contextualSpacing/>
        <w:jc w:val="center"/>
        <w:rPr>
          <w:rFonts w:ascii="Times New Roman" w:hAnsi="Times New Roman" w:cs="Times New Roman"/>
          <w:sz w:val="24"/>
          <w:szCs w:val="24"/>
        </w:rPr>
      </w:pPr>
      <w:r w:rsidRPr="00E50EB9">
        <w:rPr>
          <w:rFonts w:ascii="Times New Roman" w:hAnsi="Times New Roman" w:cs="Times New Roman"/>
          <w:sz w:val="24"/>
          <w:szCs w:val="24"/>
        </w:rPr>
        <w:t>Institution:</w:t>
      </w:r>
    </w:p>
    <w:p w:rsidR="00E50EB9" w:rsidRPr="00E50EB9" w:rsidP="00F73770">
      <w:pPr>
        <w:spacing w:after="0" w:line="480" w:lineRule="auto"/>
        <w:contextualSpacing/>
        <w:jc w:val="center"/>
        <w:rPr>
          <w:rFonts w:ascii="Times New Roman" w:hAnsi="Times New Roman" w:cs="Times New Roman"/>
          <w:sz w:val="24"/>
          <w:szCs w:val="24"/>
        </w:rPr>
      </w:pPr>
      <w:r w:rsidRPr="00E50EB9">
        <w:rPr>
          <w:rFonts w:ascii="Times New Roman" w:hAnsi="Times New Roman" w:cs="Times New Roman"/>
          <w:sz w:val="24"/>
          <w:szCs w:val="24"/>
        </w:rPr>
        <w:t>Course:</w:t>
      </w:r>
    </w:p>
    <w:p w:rsidR="00E50EB9" w:rsidRPr="00E50EB9" w:rsidP="00F73770">
      <w:pPr>
        <w:spacing w:after="0" w:line="480" w:lineRule="auto"/>
        <w:contextualSpacing/>
        <w:jc w:val="center"/>
        <w:rPr>
          <w:rFonts w:ascii="Times New Roman" w:hAnsi="Times New Roman" w:cs="Times New Roman"/>
          <w:sz w:val="24"/>
          <w:szCs w:val="24"/>
        </w:rPr>
      </w:pPr>
      <w:r w:rsidRPr="00E50EB9">
        <w:rPr>
          <w:rFonts w:ascii="Times New Roman" w:hAnsi="Times New Roman" w:cs="Times New Roman"/>
          <w:sz w:val="24"/>
          <w:szCs w:val="24"/>
        </w:rPr>
        <w:t>Instructor:</w:t>
      </w:r>
    </w:p>
    <w:p w:rsidR="00E50EB9" w:rsidRPr="00E50EB9" w:rsidP="00F73770">
      <w:pPr>
        <w:spacing w:after="0" w:line="480" w:lineRule="auto"/>
        <w:contextualSpacing/>
        <w:jc w:val="center"/>
        <w:rPr>
          <w:rFonts w:ascii="Times New Roman" w:hAnsi="Times New Roman" w:cs="Times New Roman"/>
          <w:sz w:val="24"/>
          <w:szCs w:val="24"/>
        </w:rPr>
      </w:pPr>
      <w:r w:rsidRPr="00E50EB9">
        <w:rPr>
          <w:rFonts w:ascii="Times New Roman" w:hAnsi="Times New Roman" w:cs="Times New Roman"/>
          <w:sz w:val="24"/>
          <w:szCs w:val="24"/>
        </w:rPr>
        <w:t>Date:</w:t>
      </w: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E50EB9" w:rsidP="00F73770">
      <w:pPr>
        <w:spacing w:after="0" w:line="480" w:lineRule="auto"/>
        <w:contextualSpacing/>
        <w:jc w:val="center"/>
        <w:rPr>
          <w:rFonts w:ascii="Times New Roman" w:hAnsi="Times New Roman" w:cs="Times New Roman"/>
          <w:b/>
          <w:sz w:val="24"/>
          <w:szCs w:val="24"/>
        </w:rPr>
      </w:pPr>
    </w:p>
    <w:p w:rsidR="00F73770" w:rsidRPr="00052414" w:rsidP="00F73770">
      <w:pPr>
        <w:spacing w:after="0" w:line="480" w:lineRule="auto"/>
        <w:contextualSpacing/>
        <w:jc w:val="center"/>
        <w:rPr>
          <w:rFonts w:ascii="Times New Roman" w:hAnsi="Times New Roman" w:cs="Times New Roman"/>
          <w:b/>
          <w:sz w:val="24"/>
          <w:szCs w:val="24"/>
        </w:rPr>
      </w:pPr>
      <w:r w:rsidRPr="00052414">
        <w:rPr>
          <w:rFonts w:ascii="Times New Roman" w:hAnsi="Times New Roman" w:cs="Times New Roman"/>
          <w:b/>
          <w:sz w:val="24"/>
          <w:szCs w:val="24"/>
        </w:rPr>
        <w:t>The Theme of Identity Development</w:t>
      </w:r>
    </w:p>
    <w:p w:rsidR="004F60F8" w:rsidRPr="00052414" w:rsidP="004F60F8">
      <w:pPr>
        <w:spacing w:after="0" w:line="480" w:lineRule="auto"/>
        <w:contextualSpacing/>
        <w:jc w:val="center"/>
        <w:rPr>
          <w:rFonts w:ascii="Times New Roman" w:hAnsi="Times New Roman" w:cs="Times New Roman"/>
          <w:b/>
          <w:sz w:val="24"/>
          <w:szCs w:val="24"/>
        </w:rPr>
      </w:pPr>
      <w:r w:rsidRPr="00052414">
        <w:rPr>
          <w:rFonts w:ascii="Times New Roman" w:hAnsi="Times New Roman" w:cs="Times New Roman"/>
          <w:b/>
          <w:sz w:val="24"/>
          <w:szCs w:val="24"/>
        </w:rPr>
        <w:t>Question One</w:t>
      </w:r>
    </w:p>
    <w:p w:rsidR="000B6661" w:rsidRPr="00052414" w:rsidP="00236CFF">
      <w:pPr>
        <w:spacing w:after="0" w:line="480" w:lineRule="auto"/>
        <w:ind w:firstLine="720"/>
        <w:contextualSpacing/>
        <w:rPr>
          <w:rFonts w:ascii="Times New Roman" w:hAnsi="Times New Roman" w:cs="Times New Roman"/>
          <w:sz w:val="24"/>
          <w:szCs w:val="24"/>
        </w:rPr>
      </w:pPr>
      <w:r w:rsidRPr="00052414">
        <w:rPr>
          <w:rFonts w:ascii="Times New Roman" w:hAnsi="Times New Roman" w:cs="Times New Roman"/>
          <w:sz w:val="24"/>
          <w:szCs w:val="24"/>
        </w:rPr>
        <w:t xml:space="preserve">Peoples' ethnic identity development starts at infancy and progresses until it emerges in the teenage years. It has been found that the key goal of many teenagers is to establish a unique identity to prevent misunderstanding in their adult </w:t>
      </w:r>
      <w:r w:rsidRPr="00052414" w:rsidR="00F30DAE">
        <w:rPr>
          <w:rFonts w:ascii="Times New Roman" w:hAnsi="Times New Roman" w:cs="Times New Roman"/>
          <w:sz w:val="24"/>
          <w:szCs w:val="24"/>
        </w:rPr>
        <w:t>lives</w:t>
      </w:r>
      <w:r w:rsidRPr="00052414">
        <w:rPr>
          <w:rFonts w:ascii="Times New Roman" w:hAnsi="Times New Roman" w:cs="Times New Roman"/>
          <w:sz w:val="24"/>
          <w:szCs w:val="24"/>
        </w:rPr>
        <w:t>.</w:t>
      </w:r>
      <w:r w:rsidRPr="00052414">
        <w:t xml:space="preserve"> </w:t>
      </w:r>
      <w:r w:rsidRPr="00052414">
        <w:rPr>
          <w:rFonts w:ascii="Times New Roman" w:hAnsi="Times New Roman" w:cs="Times New Roman"/>
          <w:sz w:val="24"/>
          <w:szCs w:val="24"/>
        </w:rPr>
        <w:t>The ethnic identity changes the most in adolescence years and transitions to adult years, but it remains stable later in life.</w:t>
      </w:r>
      <w:r w:rsidRPr="00052414">
        <w:t xml:space="preserve"> </w:t>
      </w:r>
      <w:r w:rsidRPr="00052414">
        <w:rPr>
          <w:rFonts w:ascii="Times New Roman" w:hAnsi="Times New Roman" w:cs="Times New Roman"/>
          <w:sz w:val="24"/>
          <w:szCs w:val="24"/>
        </w:rPr>
        <w:t>But then again, as grownups establish new identities as family, employees, and married couples, the significance of ethnic identity often diminishes</w:t>
      </w:r>
      <w:r w:rsidRPr="00052414" w:rsidR="00052414">
        <w:rPr>
          <w:rFonts w:ascii="Times New Roman" w:hAnsi="Times New Roman" w:cs="Times New Roman"/>
          <w:sz w:val="24"/>
          <w:szCs w:val="24"/>
        </w:rPr>
        <w:t xml:space="preserve"> (Pew Research Center, 2020)</w:t>
      </w:r>
      <w:r w:rsidRPr="00052414">
        <w:rPr>
          <w:rFonts w:ascii="Times New Roman" w:hAnsi="Times New Roman" w:cs="Times New Roman"/>
          <w:sz w:val="24"/>
          <w:szCs w:val="24"/>
        </w:rPr>
        <w:t xml:space="preserve">. Ethnic identity development among immigrants follows diverse paths of self-identity. In addition to that, </w:t>
      </w:r>
      <w:r w:rsidRPr="00052414" w:rsidR="00236CFF">
        <w:rPr>
          <w:rFonts w:ascii="Times New Roman" w:hAnsi="Times New Roman" w:cs="Times New Roman"/>
          <w:sz w:val="24"/>
          <w:szCs w:val="24"/>
        </w:rPr>
        <w:t>whereas mos</w:t>
      </w:r>
      <w:r w:rsidR="00F30DAE">
        <w:rPr>
          <w:rFonts w:ascii="Times New Roman" w:hAnsi="Times New Roman" w:cs="Times New Roman"/>
          <w:sz w:val="24"/>
          <w:szCs w:val="24"/>
        </w:rPr>
        <w:t xml:space="preserve">t immigrants define in national and </w:t>
      </w:r>
      <w:r w:rsidRPr="00052414" w:rsidR="00236CFF">
        <w:rPr>
          <w:rFonts w:ascii="Times New Roman" w:hAnsi="Times New Roman" w:cs="Times New Roman"/>
          <w:sz w:val="24"/>
          <w:szCs w:val="24"/>
        </w:rPr>
        <w:t>hyphenated terms in most of their lives, by midlife, they are far more inclined than their American - born compatriots to change to pan-ethnic personas</w:t>
      </w:r>
      <w:r w:rsidR="00F30DAE">
        <w:rPr>
          <w:rFonts w:ascii="Times New Roman" w:hAnsi="Times New Roman" w:cs="Times New Roman"/>
          <w:sz w:val="24"/>
          <w:szCs w:val="24"/>
        </w:rPr>
        <w:t>, enabling them to understand their real identities</w:t>
      </w:r>
      <w:r w:rsidRPr="00052414" w:rsidR="00236CFF">
        <w:rPr>
          <w:rFonts w:ascii="Times New Roman" w:hAnsi="Times New Roman" w:cs="Times New Roman"/>
          <w:sz w:val="24"/>
          <w:szCs w:val="24"/>
        </w:rPr>
        <w:t xml:space="preserve">. </w:t>
      </w:r>
    </w:p>
    <w:p w:rsidR="00236CFF" w:rsidRPr="00052414" w:rsidP="00236CFF">
      <w:pPr>
        <w:spacing w:after="0" w:line="480" w:lineRule="auto"/>
        <w:ind w:firstLine="720"/>
        <w:contextualSpacing/>
        <w:rPr>
          <w:rFonts w:ascii="Times New Roman" w:hAnsi="Times New Roman" w:cs="Times New Roman"/>
          <w:sz w:val="24"/>
          <w:szCs w:val="24"/>
        </w:rPr>
      </w:pPr>
      <w:r w:rsidRPr="00052414">
        <w:rPr>
          <w:rFonts w:ascii="Times New Roman" w:hAnsi="Times New Roman" w:cs="Times New Roman"/>
          <w:sz w:val="24"/>
          <w:szCs w:val="24"/>
        </w:rPr>
        <w:t>I agree with the authors' arguments on ethnic identity development for immigrants. According to Feliciano and Rumbaut (2019), immigrants in America assume self-identity tags in mid-adult life. In addition to that, as they age, immigrants tend to discard their ethnic identities grounded on their countries of origin while leaning towards viewing ethnic identity as unimportant.</w:t>
      </w:r>
      <w:r w:rsidRPr="00052414">
        <w:t xml:space="preserve"> </w:t>
      </w:r>
      <w:r w:rsidRPr="00052414">
        <w:rPr>
          <w:rFonts w:ascii="Times New Roman" w:hAnsi="Times New Roman" w:cs="Times New Roman"/>
          <w:sz w:val="24"/>
          <w:szCs w:val="24"/>
        </w:rPr>
        <w:t>Both archaic relationships and exterior designations levied by American society contribute to the development of ethnic identity. According to Waters</w:t>
      </w:r>
      <w:r w:rsidRPr="00052414" w:rsidR="000B6661">
        <w:rPr>
          <w:rFonts w:ascii="Times New Roman" w:hAnsi="Times New Roman" w:cs="Times New Roman"/>
          <w:sz w:val="24"/>
          <w:szCs w:val="24"/>
        </w:rPr>
        <w:t xml:space="preserve"> (1994), t</w:t>
      </w:r>
      <w:r w:rsidRPr="00052414">
        <w:rPr>
          <w:rFonts w:ascii="Times New Roman" w:hAnsi="Times New Roman" w:cs="Times New Roman"/>
          <w:sz w:val="24"/>
          <w:szCs w:val="24"/>
        </w:rPr>
        <w:t>hose who affirm personalities based on their origin countries are more likely to arrive from close-knit households and retain local dialects and links to their homeland.</w:t>
      </w:r>
      <w:r w:rsidRPr="00052414" w:rsidR="000B6661">
        <w:t xml:space="preserve"> </w:t>
      </w:r>
      <w:r w:rsidRPr="00052414" w:rsidR="000B6661">
        <w:rPr>
          <w:rFonts w:ascii="Times New Roman" w:hAnsi="Times New Roman" w:cs="Times New Roman"/>
          <w:sz w:val="24"/>
          <w:szCs w:val="24"/>
        </w:rPr>
        <w:t>Except for American-identified teenage immigrant families, the few children of immigrants in midlife define</w:t>
      </w:r>
      <w:r w:rsidR="00F30DAE">
        <w:rPr>
          <w:rFonts w:ascii="Times New Roman" w:hAnsi="Times New Roman" w:cs="Times New Roman"/>
          <w:sz w:val="24"/>
          <w:szCs w:val="24"/>
        </w:rPr>
        <w:t>d</w:t>
      </w:r>
      <w:r w:rsidRPr="00052414" w:rsidR="000B6661">
        <w:rPr>
          <w:rFonts w:ascii="Times New Roman" w:hAnsi="Times New Roman" w:cs="Times New Roman"/>
          <w:sz w:val="24"/>
          <w:szCs w:val="24"/>
        </w:rPr>
        <w:t xml:space="preserve"> as "plain" Americans reject United States racial identity pressures.</w:t>
      </w:r>
      <w:r w:rsidRPr="00052414" w:rsidR="004F60F8">
        <w:rPr>
          <w:rFonts w:ascii="Times New Roman" w:hAnsi="Times New Roman" w:cs="Times New Roman"/>
          <w:sz w:val="24"/>
          <w:szCs w:val="24"/>
        </w:rPr>
        <w:t xml:space="preserve"> Regardless, Zhou and Gonzales (2019) suggest that </w:t>
      </w:r>
      <w:r w:rsidRPr="00052414" w:rsidR="004F60F8">
        <w:rPr>
          <w:rFonts w:ascii="Times New Roman" w:hAnsi="Times New Roman" w:cs="Times New Roman"/>
          <w:sz w:val="24"/>
          <w:szCs w:val="24"/>
        </w:rPr>
        <w:t>adult immigrant families are more likely to feel constricted by a racial structure in the United States that inhibits their ethnic identity decisions.</w:t>
      </w:r>
    </w:p>
    <w:p w:rsidR="004F60F8" w:rsidRPr="00052414" w:rsidP="004F60F8">
      <w:pPr>
        <w:spacing w:after="0" w:line="480" w:lineRule="auto"/>
        <w:contextualSpacing/>
        <w:jc w:val="center"/>
        <w:rPr>
          <w:rFonts w:ascii="Times New Roman" w:hAnsi="Times New Roman" w:cs="Times New Roman"/>
          <w:b/>
          <w:sz w:val="24"/>
          <w:szCs w:val="24"/>
        </w:rPr>
      </w:pPr>
      <w:r w:rsidRPr="00052414">
        <w:rPr>
          <w:rFonts w:ascii="Times New Roman" w:hAnsi="Times New Roman" w:cs="Times New Roman"/>
          <w:b/>
          <w:sz w:val="24"/>
          <w:szCs w:val="24"/>
        </w:rPr>
        <w:t>Question Two</w:t>
      </w:r>
    </w:p>
    <w:p w:rsidR="004F60F8" w:rsidRPr="00052414" w:rsidP="004F60F8">
      <w:pPr>
        <w:spacing w:after="0" w:line="480" w:lineRule="auto"/>
        <w:contextualSpacing/>
        <w:rPr>
          <w:rFonts w:ascii="Times New Roman" w:hAnsi="Times New Roman" w:cs="Times New Roman"/>
          <w:sz w:val="24"/>
          <w:szCs w:val="24"/>
        </w:rPr>
      </w:pPr>
      <w:r w:rsidRPr="00052414">
        <w:rPr>
          <w:rFonts w:ascii="Times New Roman" w:hAnsi="Times New Roman" w:cs="Times New Roman"/>
          <w:b/>
          <w:sz w:val="24"/>
          <w:szCs w:val="24"/>
        </w:rPr>
        <w:tab/>
      </w:r>
      <w:r w:rsidRPr="00052414">
        <w:rPr>
          <w:rFonts w:ascii="Times New Roman" w:hAnsi="Times New Roman" w:cs="Times New Roman"/>
          <w:sz w:val="24"/>
          <w:szCs w:val="24"/>
        </w:rPr>
        <w:t xml:space="preserve">My two interviewees are both second-generation entities. Their relatives are from the Dominican Republic. One interviewee visits their home country once a year and maintains connections with family there. They speak English and Spanish fluently. My other participant, on the other hand, </w:t>
      </w:r>
      <w:r w:rsidRPr="00052414">
        <w:rPr>
          <w:rFonts w:ascii="Times New Roman" w:hAnsi="Times New Roman" w:cs="Times New Roman"/>
          <w:sz w:val="24"/>
          <w:szCs w:val="24"/>
        </w:rPr>
        <w:t>has never traveled beyond the United States. As a result, they have no close communication with their Dominican relatives. This participant is proficient in English but struggles to speak fluent Spanish.</w:t>
      </w:r>
    </w:p>
    <w:p w:rsidR="0000382D" w:rsidRPr="00052414" w:rsidP="0000382D">
      <w:pPr>
        <w:spacing w:after="0" w:line="480" w:lineRule="auto"/>
        <w:contextualSpacing/>
        <w:jc w:val="center"/>
        <w:rPr>
          <w:rFonts w:ascii="Times New Roman" w:hAnsi="Times New Roman" w:cs="Times New Roman"/>
          <w:b/>
          <w:sz w:val="24"/>
          <w:szCs w:val="24"/>
        </w:rPr>
      </w:pPr>
      <w:r w:rsidRPr="00052414">
        <w:rPr>
          <w:rFonts w:ascii="Times New Roman" w:hAnsi="Times New Roman" w:cs="Times New Roman"/>
          <w:b/>
          <w:sz w:val="24"/>
          <w:szCs w:val="24"/>
        </w:rPr>
        <w:t>Question Three</w:t>
      </w:r>
    </w:p>
    <w:p w:rsidR="00E50EB9" w:rsidRPr="00052414" w:rsidP="0000382D">
      <w:pPr>
        <w:spacing w:after="0" w:line="480" w:lineRule="auto"/>
        <w:contextualSpacing/>
        <w:rPr>
          <w:rFonts w:ascii="Times New Roman" w:hAnsi="Times New Roman" w:cs="Times New Roman"/>
          <w:sz w:val="24"/>
          <w:szCs w:val="24"/>
        </w:rPr>
      </w:pPr>
      <w:r w:rsidRPr="00052414">
        <w:rPr>
          <w:rFonts w:ascii="Times New Roman" w:hAnsi="Times New Roman" w:cs="Times New Roman"/>
          <w:b/>
          <w:sz w:val="24"/>
          <w:szCs w:val="24"/>
        </w:rPr>
        <w:tab/>
      </w:r>
      <w:r w:rsidRPr="00052414">
        <w:rPr>
          <w:rFonts w:ascii="Times New Roman" w:hAnsi="Times New Roman" w:cs="Times New Roman"/>
          <w:sz w:val="24"/>
          <w:szCs w:val="24"/>
        </w:rPr>
        <w:t xml:space="preserve">The </w:t>
      </w:r>
      <w:r w:rsidRPr="00052414">
        <w:rPr>
          <w:rFonts w:ascii="Times New Roman" w:hAnsi="Times New Roman" w:cs="Times New Roman"/>
          <w:sz w:val="24"/>
          <w:szCs w:val="24"/>
        </w:rPr>
        <w:t xml:space="preserve">new </w:t>
      </w:r>
      <w:r w:rsidRPr="00052414" w:rsidR="00636C67">
        <w:rPr>
          <w:rFonts w:ascii="Times New Roman" w:hAnsi="Times New Roman" w:cs="Times New Roman"/>
          <w:sz w:val="24"/>
          <w:szCs w:val="24"/>
        </w:rPr>
        <w:t>subsequent</w:t>
      </w:r>
      <w:r w:rsidRPr="00052414">
        <w:rPr>
          <w:rFonts w:ascii="Times New Roman" w:hAnsi="Times New Roman" w:cs="Times New Roman"/>
          <w:sz w:val="24"/>
          <w:szCs w:val="24"/>
        </w:rPr>
        <w:t xml:space="preserve"> </w:t>
      </w:r>
      <w:r w:rsidRPr="00052414" w:rsidR="00636C67">
        <w:rPr>
          <w:rFonts w:ascii="Times New Roman" w:hAnsi="Times New Roman" w:cs="Times New Roman"/>
          <w:sz w:val="24"/>
          <w:szCs w:val="24"/>
        </w:rPr>
        <w:t>age group</w:t>
      </w:r>
      <w:r w:rsidRPr="00052414">
        <w:rPr>
          <w:rFonts w:ascii="Times New Roman" w:hAnsi="Times New Roman" w:cs="Times New Roman"/>
          <w:sz w:val="24"/>
          <w:szCs w:val="24"/>
        </w:rPr>
        <w:t xml:space="preserve">, which involves </w:t>
      </w:r>
      <w:r w:rsidRPr="00052414" w:rsidR="00636C67">
        <w:rPr>
          <w:rFonts w:ascii="Times New Roman" w:hAnsi="Times New Roman" w:cs="Times New Roman"/>
          <w:sz w:val="24"/>
          <w:szCs w:val="24"/>
        </w:rPr>
        <w:t>equally</w:t>
      </w:r>
      <w:r w:rsidRPr="00052414">
        <w:rPr>
          <w:rFonts w:ascii="Times New Roman" w:hAnsi="Times New Roman" w:cs="Times New Roman"/>
          <w:sz w:val="24"/>
          <w:szCs w:val="24"/>
        </w:rPr>
        <w:t xml:space="preserve"> native</w:t>
      </w:r>
      <w:r w:rsidR="00636C67">
        <w:rPr>
          <w:rFonts w:ascii="Times New Roman" w:hAnsi="Times New Roman" w:cs="Times New Roman"/>
          <w:sz w:val="24"/>
          <w:szCs w:val="24"/>
        </w:rPr>
        <w:t xml:space="preserve"> and foreign </w:t>
      </w:r>
      <w:r w:rsidRPr="00052414" w:rsidR="00636C67">
        <w:rPr>
          <w:rFonts w:ascii="Times New Roman" w:hAnsi="Times New Roman" w:cs="Times New Roman"/>
          <w:sz w:val="24"/>
          <w:szCs w:val="24"/>
        </w:rPr>
        <w:t>infants</w:t>
      </w:r>
      <w:r w:rsidRPr="00052414">
        <w:rPr>
          <w:rFonts w:ascii="Times New Roman" w:hAnsi="Times New Roman" w:cs="Times New Roman"/>
          <w:sz w:val="24"/>
          <w:szCs w:val="24"/>
        </w:rPr>
        <w:t xml:space="preserve"> of </w:t>
      </w:r>
      <w:r w:rsidRPr="00052414" w:rsidR="00636C67">
        <w:rPr>
          <w:rFonts w:ascii="Times New Roman" w:hAnsi="Times New Roman" w:cs="Times New Roman"/>
          <w:sz w:val="24"/>
          <w:szCs w:val="24"/>
        </w:rPr>
        <w:t>migrant</w:t>
      </w:r>
      <w:r w:rsidRPr="00052414">
        <w:rPr>
          <w:rFonts w:ascii="Times New Roman" w:hAnsi="Times New Roman" w:cs="Times New Roman"/>
          <w:sz w:val="24"/>
          <w:szCs w:val="24"/>
        </w:rPr>
        <w:t xml:space="preserve"> families, has matured in </w:t>
      </w:r>
      <w:r w:rsidRPr="00052414" w:rsidR="00636C67">
        <w:rPr>
          <w:rFonts w:ascii="Times New Roman" w:hAnsi="Times New Roman" w:cs="Times New Roman"/>
          <w:sz w:val="24"/>
          <w:szCs w:val="24"/>
        </w:rPr>
        <w:t>huge</w:t>
      </w:r>
      <w:r w:rsidRPr="00052414">
        <w:rPr>
          <w:rFonts w:ascii="Times New Roman" w:hAnsi="Times New Roman" w:cs="Times New Roman"/>
          <w:sz w:val="24"/>
          <w:szCs w:val="24"/>
        </w:rPr>
        <w:t xml:space="preserve"> </w:t>
      </w:r>
      <w:r w:rsidRPr="00052414" w:rsidR="00636C67">
        <w:rPr>
          <w:rFonts w:ascii="Times New Roman" w:hAnsi="Times New Roman" w:cs="Times New Roman"/>
          <w:sz w:val="24"/>
          <w:szCs w:val="24"/>
        </w:rPr>
        <w:t>figures</w:t>
      </w:r>
      <w:r w:rsidRPr="00052414">
        <w:rPr>
          <w:rFonts w:ascii="Times New Roman" w:hAnsi="Times New Roman" w:cs="Times New Roman"/>
          <w:sz w:val="24"/>
          <w:szCs w:val="24"/>
        </w:rPr>
        <w:t xml:space="preserve"> since the 1990s and is now an essential element of the United States' </w:t>
      </w:r>
      <w:r w:rsidRPr="00052414" w:rsidR="00636C67">
        <w:rPr>
          <w:rFonts w:ascii="Times New Roman" w:hAnsi="Times New Roman" w:cs="Times New Roman"/>
          <w:sz w:val="24"/>
          <w:szCs w:val="24"/>
        </w:rPr>
        <w:t>settler</w:t>
      </w:r>
      <w:r w:rsidRPr="00052414">
        <w:rPr>
          <w:rFonts w:ascii="Times New Roman" w:hAnsi="Times New Roman" w:cs="Times New Roman"/>
          <w:sz w:val="24"/>
          <w:szCs w:val="24"/>
        </w:rPr>
        <w:t xml:space="preserve"> communi</w:t>
      </w:r>
      <w:r w:rsidR="00F30DAE">
        <w:rPr>
          <w:rFonts w:ascii="Times New Roman" w:hAnsi="Times New Roman" w:cs="Times New Roman"/>
          <w:sz w:val="24"/>
          <w:szCs w:val="24"/>
        </w:rPr>
        <w:t>ty. Children below eighteen living</w:t>
      </w:r>
      <w:r w:rsidRPr="00052414">
        <w:rPr>
          <w:rFonts w:ascii="Times New Roman" w:hAnsi="Times New Roman" w:cs="Times New Roman"/>
          <w:sz w:val="24"/>
          <w:szCs w:val="24"/>
        </w:rPr>
        <w:t xml:space="preserve"> with at least one migrant's family member constituted more than a quarter (70 million) of the U.S. populace in 2016 (Zhou &amp;</w:t>
      </w:r>
      <w:r w:rsidR="00B57629">
        <w:rPr>
          <w:rFonts w:ascii="Times New Roman" w:hAnsi="Times New Roman" w:cs="Times New Roman"/>
          <w:sz w:val="24"/>
          <w:szCs w:val="24"/>
        </w:rPr>
        <w:t xml:space="preserve"> </w:t>
      </w:r>
      <w:r w:rsidRPr="00052414">
        <w:rPr>
          <w:rFonts w:ascii="Times New Roman" w:hAnsi="Times New Roman" w:cs="Times New Roman"/>
          <w:sz w:val="24"/>
          <w:szCs w:val="24"/>
        </w:rPr>
        <w:t>Gonzales, 2019).</w:t>
      </w:r>
      <w:r w:rsidRPr="00052414" w:rsidR="002339BD">
        <w:rPr>
          <w:rFonts w:ascii="Times New Roman" w:hAnsi="Times New Roman" w:cs="Times New Roman"/>
          <w:sz w:val="24"/>
          <w:szCs w:val="24"/>
        </w:rPr>
        <w:t xml:space="preserve"> Despite these figures, contextual factors are affecting the experiences of these immigrants. For instance, one interviewee is comfortable speaking English and Spanish and has maintained close contact with his family back home. They visit the family annually. Despite migrating to the United States, this person has a strong bond with his native country, driving his identity. In addition to that, this person might be driven by the reason</w:t>
      </w:r>
      <w:r w:rsidRPr="00052414" w:rsidR="00052414">
        <w:rPr>
          <w:rFonts w:ascii="Times New Roman" w:hAnsi="Times New Roman" w:cs="Times New Roman"/>
          <w:sz w:val="24"/>
          <w:szCs w:val="24"/>
        </w:rPr>
        <w:t>s</w:t>
      </w:r>
      <w:r w:rsidRPr="00052414" w:rsidR="002339BD">
        <w:rPr>
          <w:rFonts w:ascii="Times New Roman" w:hAnsi="Times New Roman" w:cs="Times New Roman"/>
          <w:sz w:val="24"/>
          <w:szCs w:val="24"/>
        </w:rPr>
        <w:t xml:space="preserve"> for migrating to the United States, which can be a better economic opportunity or education. </w:t>
      </w:r>
    </w:p>
    <w:p w:rsidR="0000382D" w:rsidRPr="00052414" w:rsidP="00E50EB9">
      <w:pPr>
        <w:spacing w:after="0" w:line="480" w:lineRule="auto"/>
        <w:ind w:firstLine="720"/>
        <w:contextualSpacing/>
        <w:rPr>
          <w:rFonts w:ascii="Times New Roman" w:hAnsi="Times New Roman" w:cs="Times New Roman"/>
          <w:sz w:val="24"/>
          <w:szCs w:val="24"/>
        </w:rPr>
      </w:pPr>
      <w:r w:rsidRPr="00052414">
        <w:rPr>
          <w:rFonts w:ascii="Times New Roman" w:hAnsi="Times New Roman" w:cs="Times New Roman"/>
          <w:sz w:val="24"/>
          <w:szCs w:val="24"/>
        </w:rPr>
        <w:t xml:space="preserve">For the second respondent, the case is different, just like that of other immigrant children who never go back to their parent's native countries. This group of immigrants settle in the United States and adopt the identity of the country. In addition to that, this respondent has no </w:t>
      </w:r>
      <w:r w:rsidRPr="00052414">
        <w:rPr>
          <w:rFonts w:ascii="Times New Roman" w:hAnsi="Times New Roman" w:cs="Times New Roman"/>
          <w:sz w:val="24"/>
          <w:szCs w:val="24"/>
        </w:rPr>
        <w:t xml:space="preserve">direct link with his native country and cannot speak Spanish, which is the national language in the Dominican </w:t>
      </w:r>
      <w:r w:rsidRPr="00052414" w:rsidR="00E50EB9">
        <w:rPr>
          <w:rFonts w:ascii="Times New Roman" w:hAnsi="Times New Roman" w:cs="Times New Roman"/>
          <w:sz w:val="24"/>
          <w:szCs w:val="24"/>
        </w:rPr>
        <w:t>Republic</w:t>
      </w:r>
      <w:r w:rsidRPr="00052414">
        <w:rPr>
          <w:rFonts w:ascii="Times New Roman" w:hAnsi="Times New Roman" w:cs="Times New Roman"/>
          <w:sz w:val="24"/>
          <w:szCs w:val="24"/>
        </w:rPr>
        <w:t>.</w:t>
      </w:r>
      <w:r w:rsidRPr="00052414" w:rsidR="00E50EB9">
        <w:rPr>
          <w:rFonts w:ascii="Times New Roman" w:hAnsi="Times New Roman" w:cs="Times New Roman"/>
          <w:sz w:val="24"/>
          <w:szCs w:val="24"/>
        </w:rPr>
        <w:t xml:space="preserve"> This interviewee has adopted the American culture and might find it difficult to embrace the Dominican culture. In the case of the second interviewee, BUDIMAN (2020) suggests that diversity obstacles and barriers in American culture, loss of familial ties back home, lack of social consistency, and an incapacity to get the "best of the two worlds" all posed challenges to ethnic identity preservation.</w:t>
      </w:r>
    </w:p>
    <w:p w:rsidR="00E50EB9" w:rsidRPr="00052414" w:rsidP="00E50EB9">
      <w:pPr>
        <w:spacing w:after="0" w:line="480" w:lineRule="auto"/>
        <w:contextualSpacing/>
        <w:jc w:val="center"/>
        <w:rPr>
          <w:rFonts w:ascii="Times New Roman" w:hAnsi="Times New Roman" w:cs="Times New Roman"/>
          <w:b/>
          <w:sz w:val="24"/>
          <w:szCs w:val="24"/>
        </w:rPr>
      </w:pPr>
      <w:bookmarkStart w:id="0" w:name="_GoBack"/>
      <w:bookmarkEnd w:id="0"/>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RPr="00052414" w:rsidP="00E50EB9">
      <w:pPr>
        <w:spacing w:after="0" w:line="480" w:lineRule="auto"/>
        <w:contextualSpacing/>
        <w:jc w:val="center"/>
        <w:rPr>
          <w:rFonts w:ascii="Times New Roman" w:hAnsi="Times New Roman" w:cs="Times New Roman"/>
          <w:b/>
          <w:sz w:val="24"/>
          <w:szCs w:val="24"/>
        </w:rPr>
      </w:pPr>
    </w:p>
    <w:p w:rsidR="00E50EB9" w:rsidP="00E50EB9">
      <w:pPr>
        <w:spacing w:after="0" w:line="480" w:lineRule="auto"/>
        <w:contextualSpacing/>
        <w:jc w:val="center"/>
        <w:rPr>
          <w:rFonts w:ascii="Times New Roman" w:hAnsi="Times New Roman" w:cs="Times New Roman"/>
          <w:b/>
          <w:sz w:val="24"/>
          <w:szCs w:val="24"/>
        </w:rPr>
      </w:pPr>
    </w:p>
    <w:p w:rsidR="00E50EB9" w:rsidP="00E50EB9">
      <w:pPr>
        <w:spacing w:after="0" w:line="480" w:lineRule="auto"/>
        <w:contextualSpacing/>
        <w:jc w:val="center"/>
        <w:rPr>
          <w:rFonts w:ascii="Times New Roman" w:hAnsi="Times New Roman" w:cs="Times New Roman"/>
          <w:b/>
          <w:sz w:val="24"/>
          <w:szCs w:val="24"/>
        </w:rPr>
      </w:pPr>
    </w:p>
    <w:p w:rsidR="00E50EB9" w:rsidP="00E50EB9">
      <w:pPr>
        <w:spacing w:after="0" w:line="480" w:lineRule="auto"/>
        <w:contextualSpacing/>
        <w:jc w:val="center"/>
        <w:rPr>
          <w:rFonts w:ascii="Times New Roman" w:hAnsi="Times New Roman" w:cs="Times New Roman"/>
          <w:b/>
          <w:sz w:val="24"/>
          <w:szCs w:val="24"/>
        </w:rPr>
      </w:pPr>
    </w:p>
    <w:p w:rsidR="00E50EB9" w:rsidP="00E50EB9">
      <w:pPr>
        <w:spacing w:after="0" w:line="480" w:lineRule="auto"/>
        <w:contextualSpacing/>
        <w:jc w:val="center"/>
        <w:rPr>
          <w:rFonts w:ascii="Times New Roman" w:hAnsi="Times New Roman" w:cs="Times New Roman"/>
          <w:b/>
          <w:sz w:val="24"/>
          <w:szCs w:val="24"/>
        </w:rPr>
      </w:pPr>
    </w:p>
    <w:p w:rsidR="00E50EB9" w:rsidP="00E50EB9">
      <w:pPr>
        <w:spacing w:after="0" w:line="480" w:lineRule="auto"/>
        <w:contextualSpacing/>
        <w:jc w:val="center"/>
        <w:rPr>
          <w:rFonts w:ascii="Times New Roman" w:hAnsi="Times New Roman" w:cs="Times New Roman"/>
          <w:b/>
          <w:sz w:val="24"/>
          <w:szCs w:val="24"/>
        </w:rPr>
      </w:pPr>
    </w:p>
    <w:p w:rsidR="00E50EB9" w:rsidRPr="00236CFF" w:rsidP="00E50EB9">
      <w:pPr>
        <w:spacing w:after="0" w:line="480" w:lineRule="auto"/>
        <w:contextualSpacing/>
        <w:jc w:val="center"/>
        <w:rPr>
          <w:rFonts w:ascii="Times New Roman" w:hAnsi="Times New Roman" w:cs="Times New Roman"/>
          <w:sz w:val="24"/>
          <w:szCs w:val="24"/>
        </w:rPr>
      </w:pPr>
      <w:r w:rsidRPr="00E50EB9">
        <w:rPr>
          <w:rFonts w:ascii="Times New Roman" w:hAnsi="Times New Roman" w:cs="Times New Roman"/>
          <w:b/>
          <w:sz w:val="24"/>
          <w:szCs w:val="24"/>
        </w:rPr>
        <w:t>References</w:t>
      </w:r>
    </w:p>
    <w:p w:rsidR="00E50EB9" w:rsidRPr="0000382D" w:rsidP="00E50EB9">
      <w:pPr>
        <w:spacing w:after="0" w:line="480" w:lineRule="auto"/>
        <w:ind w:left="720" w:hanging="720"/>
        <w:contextualSpacing/>
        <w:rPr>
          <w:rFonts w:ascii="Times New Roman" w:hAnsi="Times New Roman" w:cs="Times New Roman"/>
          <w:sz w:val="24"/>
          <w:szCs w:val="24"/>
        </w:rPr>
      </w:pPr>
      <w:r w:rsidRPr="00052414">
        <w:rPr>
          <w:rFonts w:ascii="Times New Roman" w:hAnsi="Times New Roman" w:cs="Times New Roman"/>
          <w:sz w:val="24"/>
          <w:szCs w:val="24"/>
        </w:rPr>
        <w:t>BUDIMAN, A. (2020, September 22). </w:t>
      </w:r>
      <w:r w:rsidRPr="00052414">
        <w:rPr>
          <w:rFonts w:ascii="Times New Roman" w:hAnsi="Times New Roman" w:cs="Times New Roman"/>
          <w:i/>
          <w:iCs/>
          <w:sz w:val="24"/>
          <w:szCs w:val="24"/>
        </w:rPr>
        <w:t>Key findings about U.S. immigrants</w:t>
      </w:r>
      <w:r w:rsidRPr="00052414">
        <w:rPr>
          <w:rFonts w:ascii="Times New Roman" w:hAnsi="Times New Roman" w:cs="Times New Roman"/>
          <w:sz w:val="24"/>
          <w:szCs w:val="24"/>
        </w:rPr>
        <w:t>. Pew Research Center</w:t>
      </w:r>
      <w:r w:rsidRPr="00E50EB9">
        <w:rPr>
          <w:rFonts w:ascii="Times New Roman" w:hAnsi="Times New Roman" w:cs="Times New Roman"/>
          <w:sz w:val="24"/>
          <w:szCs w:val="24"/>
        </w:rPr>
        <w:t>. </w:t>
      </w:r>
      <w:hyperlink r:id="rId4" w:history="1">
        <w:r w:rsidRPr="00E50EB9">
          <w:rPr>
            <w:rStyle w:val="Hyperlink"/>
            <w:rFonts w:ascii="Times New Roman" w:hAnsi="Times New Roman" w:cs="Times New Roman"/>
            <w:sz w:val="24"/>
            <w:szCs w:val="24"/>
          </w:rPr>
          <w:t>https://www.pewresearch.org/fact-tank/2020/08/20/key-findings-about-u-s-immigrants/</w:t>
        </w:r>
      </w:hyperlink>
    </w:p>
    <w:p w:rsidR="00052414" w:rsidRPr="00052414" w:rsidP="00E50EB9">
      <w:pPr>
        <w:spacing w:after="0" w:line="480" w:lineRule="auto"/>
        <w:ind w:left="720" w:hanging="720"/>
        <w:contextualSpacing/>
        <w:rPr>
          <w:rFonts w:ascii="Calibri" w:hAnsi="Calibri" w:cs="Calibri"/>
          <w:shd w:val="clear" w:color="auto" w:fill="FFFFFF"/>
        </w:rPr>
      </w:pPr>
      <w:r w:rsidRPr="00052414">
        <w:rPr>
          <w:rFonts w:ascii="Times New Roman" w:hAnsi="Times New Roman" w:cs="Times New Roman"/>
          <w:sz w:val="24"/>
          <w:szCs w:val="24"/>
        </w:rPr>
        <w:t>Feliciano, C., &amp; Rumbaut, R. G. (2019). The evolution of ethnic identity from adolescence to middle adulthood: The case of the immigrant second generation. </w:t>
      </w:r>
      <w:r w:rsidRPr="00052414">
        <w:rPr>
          <w:rFonts w:ascii="Times New Roman" w:hAnsi="Times New Roman" w:cs="Times New Roman"/>
          <w:i/>
          <w:iCs/>
          <w:sz w:val="24"/>
          <w:szCs w:val="24"/>
        </w:rPr>
        <w:t>Emerging Adulthood</w:t>
      </w:r>
      <w:r w:rsidRPr="00052414">
        <w:rPr>
          <w:rFonts w:ascii="Times New Roman" w:hAnsi="Times New Roman" w:cs="Times New Roman"/>
          <w:sz w:val="24"/>
          <w:szCs w:val="24"/>
        </w:rPr>
        <w:t>, </w:t>
      </w:r>
      <w:r w:rsidRPr="00052414">
        <w:rPr>
          <w:rFonts w:ascii="Times New Roman" w:hAnsi="Times New Roman" w:cs="Times New Roman"/>
          <w:i/>
          <w:iCs/>
          <w:sz w:val="24"/>
          <w:szCs w:val="24"/>
        </w:rPr>
        <w:t>7</w:t>
      </w:r>
      <w:r w:rsidRPr="00052414">
        <w:rPr>
          <w:rFonts w:ascii="Times New Roman" w:hAnsi="Times New Roman" w:cs="Times New Roman"/>
          <w:sz w:val="24"/>
          <w:szCs w:val="24"/>
        </w:rPr>
        <w:t>(2), 85-96.</w:t>
      </w:r>
      <w:r w:rsidRPr="00052414">
        <w:rPr>
          <w:rFonts w:ascii="Calibri" w:hAnsi="Calibri" w:cs="Calibri"/>
          <w:shd w:val="clear" w:color="auto" w:fill="FFFFFF"/>
        </w:rPr>
        <w:t xml:space="preserve"> </w:t>
      </w:r>
    </w:p>
    <w:p w:rsidR="00E50EB9" w:rsidP="00E50EB9">
      <w:pPr>
        <w:spacing w:after="0" w:line="480" w:lineRule="auto"/>
        <w:ind w:left="720" w:hanging="720"/>
        <w:contextualSpacing/>
        <w:rPr>
          <w:rFonts w:ascii="Calibri" w:hAnsi="Calibri" w:cs="Calibri"/>
          <w:color w:val="000000"/>
          <w:shd w:val="clear" w:color="auto" w:fill="FFFFFF"/>
        </w:rPr>
      </w:pPr>
      <w:r w:rsidRPr="00052414">
        <w:rPr>
          <w:rFonts w:ascii="Times New Roman" w:hAnsi="Times New Roman" w:cs="Times New Roman"/>
          <w:sz w:val="24"/>
          <w:szCs w:val="24"/>
        </w:rPr>
        <w:t>Pew Research Center. (2020, August 20). </w:t>
      </w:r>
      <w:r w:rsidRPr="00052414">
        <w:rPr>
          <w:rFonts w:ascii="Times New Roman" w:hAnsi="Times New Roman" w:cs="Times New Roman"/>
          <w:i/>
          <w:iCs/>
          <w:sz w:val="24"/>
          <w:szCs w:val="24"/>
        </w:rPr>
        <w:t>Second-generation Americans</w:t>
      </w:r>
      <w:r w:rsidRPr="00052414">
        <w:rPr>
          <w:rFonts w:ascii="Times New Roman" w:hAnsi="Times New Roman" w:cs="Times New Roman"/>
          <w:sz w:val="24"/>
          <w:szCs w:val="24"/>
        </w:rPr>
        <w:t>. Pew Research Center’s Social &amp; Demographic Trends Project. </w:t>
      </w:r>
      <w:hyperlink r:id="rId5" w:history="1">
        <w:r w:rsidRPr="00052414">
          <w:rPr>
            <w:rStyle w:val="Hyperlink"/>
            <w:rFonts w:ascii="Times New Roman" w:hAnsi="Times New Roman" w:cs="Times New Roman"/>
            <w:sz w:val="24"/>
            <w:szCs w:val="24"/>
          </w:rPr>
          <w:t>https://www.pewresearch.org/social-trends/2013/02/07/second-generation-americans/</w:t>
        </w:r>
      </w:hyperlink>
      <w:r w:rsidRPr="00E50EB9">
        <w:rPr>
          <w:rFonts w:ascii="Calibri" w:hAnsi="Calibri" w:cs="Calibri"/>
          <w:color w:val="000000"/>
          <w:shd w:val="clear" w:color="auto" w:fill="FFFFFF"/>
        </w:rPr>
        <w:t xml:space="preserve"> </w:t>
      </w:r>
    </w:p>
    <w:p w:rsidR="00E50EB9" w:rsidRPr="00052414" w:rsidP="00E50EB9">
      <w:pPr>
        <w:spacing w:after="0" w:line="480" w:lineRule="auto"/>
        <w:ind w:left="720" w:hanging="720"/>
        <w:contextualSpacing/>
        <w:rPr>
          <w:rFonts w:ascii="Arial" w:hAnsi="Arial" w:cs="Arial"/>
          <w:sz w:val="20"/>
          <w:szCs w:val="20"/>
          <w:shd w:val="clear" w:color="auto" w:fill="FFFFFF"/>
        </w:rPr>
      </w:pPr>
      <w:r w:rsidRPr="00052414">
        <w:rPr>
          <w:rFonts w:ascii="Times New Roman" w:hAnsi="Times New Roman" w:cs="Times New Roman"/>
          <w:sz w:val="24"/>
          <w:szCs w:val="24"/>
        </w:rPr>
        <w:t>Waters, M. C. (1994). Ethnic and racial identities of second-generation black immigrants in New York City. </w:t>
      </w:r>
      <w:r w:rsidRPr="00052414">
        <w:rPr>
          <w:rFonts w:ascii="Times New Roman" w:hAnsi="Times New Roman" w:cs="Times New Roman"/>
          <w:i/>
          <w:iCs/>
          <w:sz w:val="24"/>
          <w:szCs w:val="24"/>
        </w:rPr>
        <w:t>International migration review</w:t>
      </w:r>
      <w:r w:rsidRPr="00052414">
        <w:rPr>
          <w:rFonts w:ascii="Times New Roman" w:hAnsi="Times New Roman" w:cs="Times New Roman"/>
          <w:sz w:val="24"/>
          <w:szCs w:val="24"/>
        </w:rPr>
        <w:t>, </w:t>
      </w:r>
      <w:r w:rsidRPr="00052414">
        <w:rPr>
          <w:rFonts w:ascii="Times New Roman" w:hAnsi="Times New Roman" w:cs="Times New Roman"/>
          <w:i/>
          <w:iCs/>
          <w:sz w:val="24"/>
          <w:szCs w:val="24"/>
        </w:rPr>
        <w:t>28</w:t>
      </w:r>
      <w:r w:rsidRPr="00052414">
        <w:rPr>
          <w:rFonts w:ascii="Times New Roman" w:hAnsi="Times New Roman" w:cs="Times New Roman"/>
          <w:sz w:val="24"/>
          <w:szCs w:val="24"/>
        </w:rPr>
        <w:t>(4), 795-820.</w:t>
      </w:r>
      <w:r w:rsidRPr="00052414">
        <w:rPr>
          <w:rFonts w:ascii="Arial" w:hAnsi="Arial" w:cs="Arial"/>
          <w:sz w:val="20"/>
          <w:szCs w:val="20"/>
          <w:shd w:val="clear" w:color="auto" w:fill="FFFFFF"/>
        </w:rPr>
        <w:t xml:space="preserve"> </w:t>
      </w:r>
    </w:p>
    <w:p w:rsidR="00E50EB9" w:rsidRPr="00052414" w:rsidP="00E50EB9">
      <w:pPr>
        <w:spacing w:after="0" w:line="480" w:lineRule="auto"/>
        <w:ind w:left="720" w:hanging="720"/>
        <w:contextualSpacing/>
        <w:rPr>
          <w:rFonts w:ascii="Times New Roman" w:hAnsi="Times New Roman" w:cs="Times New Roman"/>
          <w:sz w:val="24"/>
          <w:szCs w:val="24"/>
        </w:rPr>
      </w:pPr>
      <w:r w:rsidRPr="00052414">
        <w:rPr>
          <w:rFonts w:ascii="Times New Roman" w:hAnsi="Times New Roman" w:cs="Times New Roman"/>
          <w:sz w:val="24"/>
          <w:szCs w:val="24"/>
        </w:rPr>
        <w:t>Zhou, M., &amp; Gonzales, R. G. (2019). Divergent destinies: Children of immigrants growing up in the United States. </w:t>
      </w:r>
      <w:r w:rsidRPr="00052414">
        <w:rPr>
          <w:rFonts w:ascii="Times New Roman" w:hAnsi="Times New Roman" w:cs="Times New Roman"/>
          <w:i/>
          <w:iCs/>
          <w:sz w:val="24"/>
          <w:szCs w:val="24"/>
        </w:rPr>
        <w:t>Annual Review of Sociology</w:t>
      </w:r>
      <w:r w:rsidRPr="00052414">
        <w:rPr>
          <w:rFonts w:ascii="Times New Roman" w:hAnsi="Times New Roman" w:cs="Times New Roman"/>
          <w:sz w:val="24"/>
          <w:szCs w:val="24"/>
        </w:rPr>
        <w:t>, </w:t>
      </w:r>
      <w:r w:rsidRPr="00052414">
        <w:rPr>
          <w:rFonts w:ascii="Times New Roman" w:hAnsi="Times New Roman" w:cs="Times New Roman"/>
          <w:i/>
          <w:iCs/>
          <w:sz w:val="24"/>
          <w:szCs w:val="24"/>
        </w:rPr>
        <w:t>45</w:t>
      </w:r>
      <w:r w:rsidRPr="00052414">
        <w:rPr>
          <w:rFonts w:ascii="Times New Roman" w:hAnsi="Times New Roman" w:cs="Times New Roman"/>
          <w:sz w:val="24"/>
          <w:szCs w:val="24"/>
        </w:rPr>
        <w:t>, 383-399.</w:t>
      </w:r>
    </w:p>
    <w:p w:rsidR="00236CFF" w:rsidRPr="00052414" w:rsidP="00236CFF">
      <w:pPr>
        <w:spacing w:after="0" w:line="480" w:lineRule="auto"/>
        <w:ind w:firstLine="720"/>
        <w:contextualSpacing/>
        <w:rPr>
          <w:rFonts w:ascii="Times New Roman" w:hAnsi="Times New Roman" w:cs="Times New Roman"/>
          <w:sz w:val="24"/>
          <w:szCs w:val="24"/>
        </w:rPr>
      </w:pPr>
    </w:p>
    <w:p w:rsidR="003128D2" w:rsidP="00F73770">
      <w:pPr>
        <w:spacing w:after="0" w:line="480" w:lineRule="auto"/>
        <w:ind w:firstLine="720"/>
        <w:contextualSpacing/>
        <w:rPr>
          <w:rFonts w:ascii="Times New Roman" w:hAnsi="Times New Roman" w:cs="Times New Roman"/>
          <w:sz w:val="24"/>
          <w:szCs w:val="24"/>
        </w:rPr>
      </w:pPr>
    </w:p>
    <w:p w:rsidR="00236CFF" w:rsidP="00F73770">
      <w:pPr>
        <w:spacing w:after="0" w:line="480" w:lineRule="auto"/>
        <w:ind w:firstLine="720"/>
        <w:contextualSpacing/>
        <w:rPr>
          <w:rFonts w:ascii="Times New Roman" w:hAnsi="Times New Roman" w:cs="Times New Roman"/>
          <w:sz w:val="24"/>
          <w:szCs w:val="24"/>
        </w:rPr>
      </w:pPr>
    </w:p>
    <w:p w:rsidR="00236CFF" w:rsidP="00F73770">
      <w:pPr>
        <w:spacing w:after="0" w:line="480" w:lineRule="auto"/>
        <w:ind w:firstLine="720"/>
        <w:contextualSpacing/>
        <w:rPr>
          <w:rFonts w:ascii="Times New Roman" w:hAnsi="Times New Roman" w:cs="Times New Roman"/>
          <w:sz w:val="24"/>
          <w:szCs w:val="24"/>
        </w:rPr>
      </w:pPr>
    </w:p>
    <w:p w:rsidR="00236CFF" w:rsidP="00F73770">
      <w:pPr>
        <w:spacing w:after="0" w:line="480" w:lineRule="auto"/>
        <w:ind w:firstLine="720"/>
        <w:contextualSpacing/>
        <w:rPr>
          <w:rFonts w:ascii="Times New Roman" w:hAnsi="Times New Roman" w:cs="Times New Roman"/>
          <w:sz w:val="24"/>
          <w:szCs w:val="24"/>
        </w:rPr>
      </w:pPr>
    </w:p>
    <w:p w:rsidR="00236CFF" w:rsidP="00F73770">
      <w:pPr>
        <w:spacing w:after="0" w:line="480" w:lineRule="auto"/>
        <w:ind w:firstLine="720"/>
        <w:contextualSpacing/>
        <w:rPr>
          <w:rFonts w:ascii="Times New Roman" w:hAnsi="Times New Roman" w:cs="Times New Roman"/>
          <w:sz w:val="24"/>
          <w:szCs w:val="24"/>
        </w:rPr>
      </w:pPr>
    </w:p>
    <w:p w:rsidR="00236CFF" w:rsidP="00F73770">
      <w:pPr>
        <w:spacing w:after="0" w:line="480" w:lineRule="auto"/>
        <w:ind w:firstLine="720"/>
        <w:contextualSpacing/>
        <w:rPr>
          <w:rFonts w:ascii="Times New Roman" w:hAnsi="Times New Roman" w:cs="Times New Roman"/>
          <w:sz w:val="24"/>
          <w:szCs w:val="24"/>
        </w:rPr>
      </w:pPr>
    </w:p>
    <w:p w:rsidR="00236CFF" w:rsidP="00F73770">
      <w:pPr>
        <w:spacing w:after="0" w:line="480" w:lineRule="auto"/>
        <w:ind w:firstLine="720"/>
        <w:contextualSpacing/>
        <w:rPr>
          <w:rFonts w:ascii="Times New Roman" w:hAnsi="Times New Roman" w:cs="Times New Roman"/>
          <w:sz w:val="24"/>
          <w:szCs w:val="24"/>
        </w:rPr>
      </w:pPr>
    </w:p>
    <w:p w:rsidR="00236CFF" w:rsidP="00F73770">
      <w:pPr>
        <w:spacing w:after="0" w:line="480" w:lineRule="auto"/>
        <w:ind w:firstLine="720"/>
        <w:contextualSpacing/>
        <w:rPr>
          <w:rFonts w:ascii="Times New Roman" w:hAnsi="Times New Roman" w:cs="Times New Roman"/>
          <w:sz w:val="24"/>
          <w:szCs w:val="24"/>
        </w:rPr>
      </w:pPr>
    </w:p>
    <w:p w:rsidR="00236CFF" w:rsidRPr="00F73770" w:rsidP="00F73770">
      <w:pPr>
        <w:spacing w:after="0" w:line="480" w:lineRule="auto"/>
        <w:ind w:firstLine="720"/>
        <w:contextualSpacing/>
        <w:rPr>
          <w:rFonts w:ascii="Times New Roman" w:hAnsi="Times New Roman" w:cs="Times New Roman"/>
          <w:sz w:val="24"/>
          <w:szCs w:val="24"/>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68303610"/>
      <w:docPartObj>
        <w:docPartGallery w:val="Page Numbers (Top of Page)"/>
        <w:docPartUnique/>
      </w:docPartObj>
    </w:sdtPr>
    <w:sdtEndPr>
      <w:rPr>
        <w:noProof/>
      </w:rPr>
    </w:sdtEndPr>
    <w:sdtContent>
      <w:p w:rsidR="00F73770">
        <w:pPr>
          <w:pStyle w:val="Header"/>
          <w:jc w:val="right"/>
        </w:pPr>
        <w:r>
          <w:fldChar w:fldCharType="begin"/>
        </w:r>
        <w:r>
          <w:instrText xml:space="preserve"> PAGE   \* MERGEFORMAT </w:instrText>
        </w:r>
        <w:r>
          <w:fldChar w:fldCharType="separate"/>
        </w:r>
        <w:r w:rsidR="00B57629">
          <w:rPr>
            <w:noProof/>
          </w:rPr>
          <w:t>4</w:t>
        </w:r>
        <w:r>
          <w:rPr>
            <w:noProof/>
          </w:rPr>
          <w:fldChar w:fldCharType="end"/>
        </w:r>
      </w:p>
    </w:sdtContent>
  </w:sdt>
  <w:p w:rsidR="00F737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70"/>
    <w:rsid w:val="0000382D"/>
    <w:rsid w:val="00052414"/>
    <w:rsid w:val="000B6661"/>
    <w:rsid w:val="002339BD"/>
    <w:rsid w:val="00236CFF"/>
    <w:rsid w:val="003128D2"/>
    <w:rsid w:val="004F60F8"/>
    <w:rsid w:val="00636C67"/>
    <w:rsid w:val="007D4F3C"/>
    <w:rsid w:val="00A5482A"/>
    <w:rsid w:val="00A620F9"/>
    <w:rsid w:val="00B57629"/>
    <w:rsid w:val="00BF5E90"/>
    <w:rsid w:val="00C54892"/>
    <w:rsid w:val="00E50EB9"/>
    <w:rsid w:val="00F17D3D"/>
    <w:rsid w:val="00F232FF"/>
    <w:rsid w:val="00F30DAE"/>
    <w:rsid w:val="00F737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13BF0"/>
  <w15:chartTrackingRefBased/>
  <w15:docId w15:val="{91C0EC0C-8F3D-4A3D-8BDE-51D125FC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70"/>
  </w:style>
  <w:style w:type="paragraph" w:styleId="Footer">
    <w:name w:val="footer"/>
    <w:basedOn w:val="Normal"/>
    <w:link w:val="FooterChar"/>
    <w:uiPriority w:val="99"/>
    <w:unhideWhenUsed/>
    <w:rsid w:val="00F7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70"/>
  </w:style>
  <w:style w:type="character" w:styleId="Hyperlink">
    <w:name w:val="Hyperlink"/>
    <w:basedOn w:val="DefaultParagraphFont"/>
    <w:uiPriority w:val="99"/>
    <w:unhideWhenUsed/>
    <w:rsid w:val="00E50E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ewresearch.org/fact-tank/2020/08/20/key-findings-about-u-s-immigrants/" TargetMode="External" /><Relationship Id="rId5" Type="http://schemas.openxmlformats.org/officeDocument/2006/relationships/hyperlink" Target="https://www.pewresearch.org/social-trends/2013/02/07/second-generation-american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2021-07-20T07:27:00Z</dcterms:created>
  <dcterms:modified xsi:type="dcterms:W3CDTF">2021-07-20T11:00:00Z</dcterms:modified>
</cp:coreProperties>
</file>